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5A" w:rsidRDefault="0095445A" w:rsidP="0095445A">
      <w:pPr>
        <w:jc w:val="both"/>
      </w:pPr>
      <w:bookmarkStart w:id="0" w:name="_GoBack"/>
      <w:bookmarkEnd w:id="0"/>
    </w:p>
    <w:p w:rsidR="0095445A" w:rsidRDefault="0095445A" w:rsidP="0095445A">
      <w:pPr>
        <w:jc w:val="both"/>
      </w:pPr>
    </w:p>
    <w:tbl>
      <w:tblPr>
        <w:tblpPr w:leftFromText="141" w:rightFromText="141" w:vertAnchor="page" w:horzAnchor="margin" w:tblpY="2227"/>
        <w:tblW w:w="9691" w:type="dxa"/>
        <w:tblBorders>
          <w:top w:val="single" w:sz="36" w:space="0" w:color="008000"/>
          <w:left w:val="single" w:sz="36" w:space="0" w:color="008000"/>
          <w:bottom w:val="single" w:sz="36" w:space="0" w:color="008000"/>
          <w:right w:val="single" w:sz="36" w:space="0" w:color="008000"/>
          <w:insideH w:val="single" w:sz="36" w:space="0" w:color="008000"/>
          <w:insideV w:val="single" w:sz="36" w:space="0" w:color="008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1"/>
      </w:tblGrid>
      <w:tr w:rsidR="0095445A" w:rsidTr="00D73955">
        <w:trPr>
          <w:trHeight w:hRule="exact" w:val="10300"/>
        </w:trPr>
        <w:tc>
          <w:tcPr>
            <w:tcW w:w="9691" w:type="dxa"/>
          </w:tcPr>
          <w:p w:rsidR="0095445A" w:rsidRPr="0095445A" w:rsidRDefault="0095445A" w:rsidP="00757A44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5445A" w:rsidRPr="0095445A" w:rsidRDefault="0095445A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  <w:r w:rsidRPr="0095445A">
              <w:rPr>
                <w:rFonts w:ascii="Tahoma" w:hAnsi="Tahoma" w:cs="Tahoma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71C6D4D9" wp14:editId="73E08D27">
                  <wp:extent cx="638810" cy="638810"/>
                  <wp:effectExtent l="0" t="0" r="8890" b="889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45A" w:rsidRPr="00EE554E" w:rsidRDefault="0095445A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  <w:r w:rsidRPr="00EE554E">
              <w:rPr>
                <w:rFonts w:ascii="Tahoma" w:hAnsi="Tahoma" w:cs="Tahoma"/>
                <w:sz w:val="22"/>
                <w:szCs w:val="22"/>
              </w:rPr>
              <w:t>Ministério da Educação</w:t>
            </w:r>
          </w:p>
          <w:p w:rsidR="0095445A" w:rsidRPr="0095445A" w:rsidRDefault="0095445A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5445A" w:rsidRPr="0095445A" w:rsidRDefault="0095445A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5445A" w:rsidRPr="0095445A" w:rsidRDefault="0095445A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0C2DD6" w:rsidRDefault="000C2DD6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Assessoria Internacional convida para mais uma edição dos</w:t>
            </w:r>
          </w:p>
          <w:p w:rsidR="0095445A" w:rsidRPr="0095445A" w:rsidRDefault="000C2DD6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“</w:t>
            </w:r>
            <w:r w:rsidRPr="000C2DD6">
              <w:rPr>
                <w:rFonts w:ascii="Tahoma" w:hAnsi="Tahoma" w:cs="Tahoma"/>
                <w:sz w:val="22"/>
                <w:szCs w:val="22"/>
                <w:u w:val="single"/>
              </w:rPr>
              <w:t>Diálogos Internacionais</w:t>
            </w:r>
            <w:r>
              <w:rPr>
                <w:rFonts w:ascii="Tahoma" w:hAnsi="Tahoma" w:cs="Tahoma"/>
                <w:sz w:val="22"/>
                <w:szCs w:val="22"/>
              </w:rPr>
              <w:t>”</w:t>
            </w:r>
          </w:p>
          <w:p w:rsidR="0095445A" w:rsidRDefault="0095445A" w:rsidP="0095445A"/>
          <w:p w:rsidR="0095445A" w:rsidRPr="00D73955" w:rsidRDefault="0095445A" w:rsidP="0095445A">
            <w:pPr>
              <w:rPr>
                <w:sz w:val="32"/>
                <w:szCs w:val="32"/>
              </w:rPr>
            </w:pPr>
          </w:p>
          <w:p w:rsidR="0095445A" w:rsidRPr="00D73955" w:rsidRDefault="000C2DD6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ahoma" w:hAnsi="Tahoma" w:cs="Tahoma"/>
                <w:color w:val="000000"/>
                <w:sz w:val="32"/>
                <w:szCs w:val="32"/>
                <w14:textFill>
                  <w14:solidFill>
                    <w14:srgbClr w14:val="000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14:textFill>
                  <w14:solidFill>
                    <w14:srgbClr w14:val="000000">
                      <w14:shade w14:val="30000"/>
                      <w14:satMod w14:val="115000"/>
                    </w14:srgbClr>
                  </w14:solidFill>
                </w14:textFill>
              </w:rPr>
              <w:t>“</w:t>
            </w:r>
            <w:r w:rsidR="00C423D9">
              <w:rPr>
                <w:rFonts w:ascii="Tahoma" w:hAnsi="Tahoma" w:cs="Tahoma"/>
                <w:color w:val="000000"/>
                <w:sz w:val="32"/>
                <w:szCs w:val="32"/>
                <w14:textFill>
                  <w14:solidFill>
                    <w14:srgbClr w14:val="000000">
                      <w14:shade w14:val="30000"/>
                      <w14:satMod w14:val="115000"/>
                    </w14:srgbClr>
                  </w14:solidFill>
                </w14:textFill>
              </w:rPr>
              <w:t>Seminário Internacional: r</w:t>
            </w:r>
            <w:r w:rsidR="008E7350">
              <w:rPr>
                <w:rFonts w:ascii="Tahoma" w:hAnsi="Tahoma" w:cs="Tahoma"/>
                <w:color w:val="000000"/>
                <w:sz w:val="32"/>
                <w:szCs w:val="32"/>
                <w14:textFill>
                  <w14:solidFill>
                    <w14:srgbClr w14:val="000000">
                      <w14:shade w14:val="30000"/>
                      <w14:satMod w14:val="115000"/>
                    </w14:srgbClr>
                  </w14:solidFill>
                </w14:textFill>
              </w:rPr>
              <w:t>edução das desigualdades educacionais a partir de pesquisa de ponta</w:t>
            </w:r>
            <w:r>
              <w:rPr>
                <w:rFonts w:ascii="Tahoma" w:hAnsi="Tahoma" w:cs="Tahoma"/>
                <w:color w:val="000000"/>
                <w:sz w:val="32"/>
                <w:szCs w:val="32"/>
                <w14:textFill>
                  <w14:solidFill>
                    <w14:srgbClr w14:val="000000">
                      <w14:shade w14:val="30000"/>
                      <w14:satMod w14:val="115000"/>
                    </w14:srgbClr>
                  </w14:solidFill>
                </w14:textFill>
              </w:rPr>
              <w:t>”</w:t>
            </w:r>
          </w:p>
          <w:p w:rsidR="0095445A" w:rsidRPr="0095445A" w:rsidRDefault="0095445A" w:rsidP="0095445A"/>
          <w:p w:rsidR="0095445A" w:rsidRDefault="0095445A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uma parceria entre o MEC, a Universidade de Stanford, o  </w:t>
            </w:r>
            <w:r w:rsidRPr="0095445A">
              <w:rPr>
                <w:rFonts w:ascii="Tahoma" w:hAnsi="Tahoma" w:cs="Tahoma"/>
                <w:sz w:val="22"/>
                <w:szCs w:val="22"/>
              </w:rPr>
              <w:t>Centro Lemann para o Empreendedorismo e Inovação na Educação Brasileira</w:t>
            </w:r>
            <w:r>
              <w:rPr>
                <w:rFonts w:ascii="Tahoma" w:hAnsi="Tahoma" w:cs="Tahoma"/>
                <w:sz w:val="22"/>
                <w:szCs w:val="22"/>
              </w:rPr>
              <w:t xml:space="preserve"> e a Fundação Lemann</w:t>
            </w:r>
          </w:p>
          <w:p w:rsidR="0095445A" w:rsidRPr="0095445A" w:rsidRDefault="0095445A" w:rsidP="00757A44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5445A" w:rsidRPr="0095445A" w:rsidRDefault="0095445A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5445A" w:rsidRPr="0095445A" w:rsidRDefault="0095445A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5445A" w:rsidRPr="0095445A" w:rsidRDefault="0095445A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  <w:r w:rsidRPr="0095445A">
              <w:rPr>
                <w:rFonts w:ascii="Tahoma" w:hAnsi="Tahoma" w:cs="Tahoma"/>
                <w:sz w:val="22"/>
                <w:szCs w:val="22"/>
              </w:rPr>
              <w:t>Dia</w:t>
            </w:r>
            <w:r w:rsidR="00DC64EC">
              <w:rPr>
                <w:rFonts w:ascii="Tahoma" w:hAnsi="Tahoma" w:cs="Tahoma"/>
                <w:sz w:val="22"/>
                <w:szCs w:val="22"/>
              </w:rPr>
              <w:t xml:space="preserve"> 7 de agosto</w:t>
            </w:r>
            <w:r w:rsidRPr="0095445A">
              <w:rPr>
                <w:rFonts w:ascii="Tahoma" w:hAnsi="Tahoma" w:cs="Tahoma"/>
                <w:sz w:val="22"/>
                <w:szCs w:val="22"/>
              </w:rPr>
              <w:t>,</w:t>
            </w:r>
            <w:r w:rsidR="00DC64EC">
              <w:rPr>
                <w:rFonts w:ascii="Tahoma" w:hAnsi="Tahoma" w:cs="Tahoma"/>
                <w:sz w:val="22"/>
                <w:szCs w:val="22"/>
              </w:rPr>
              <w:t xml:space="preserve"> quinta</w:t>
            </w:r>
            <w:r w:rsidRPr="0095445A">
              <w:rPr>
                <w:rFonts w:ascii="Tahoma" w:hAnsi="Tahoma" w:cs="Tahoma"/>
                <w:sz w:val="22"/>
                <w:szCs w:val="22"/>
              </w:rPr>
              <w:t xml:space="preserve">-feira, às 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95445A">
              <w:rPr>
                <w:rFonts w:ascii="Tahoma" w:hAnsi="Tahoma" w:cs="Tahoma"/>
                <w:sz w:val="22"/>
                <w:szCs w:val="22"/>
              </w:rPr>
              <w:t>h</w:t>
            </w:r>
            <w:r>
              <w:rPr>
                <w:rFonts w:ascii="Tahoma" w:hAnsi="Tahoma" w:cs="Tahoma"/>
                <w:sz w:val="22"/>
                <w:szCs w:val="22"/>
              </w:rPr>
              <w:t>30min</w:t>
            </w:r>
            <w:r w:rsidRPr="0095445A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95445A" w:rsidRPr="0095445A" w:rsidRDefault="00B36D92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 Auditório Térreo,</w:t>
            </w:r>
            <w:r w:rsidR="0095445A" w:rsidRPr="0095445A">
              <w:rPr>
                <w:rFonts w:ascii="Tahoma" w:hAnsi="Tahoma" w:cs="Tahoma"/>
                <w:sz w:val="22"/>
                <w:szCs w:val="22"/>
              </w:rPr>
              <w:t xml:space="preserve"> edifício-sede do Ministério da Educação,</w:t>
            </w:r>
          </w:p>
          <w:p w:rsidR="0095445A" w:rsidRPr="0095445A" w:rsidRDefault="0095445A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  <w:r w:rsidRPr="0095445A">
              <w:rPr>
                <w:rFonts w:ascii="Tahoma" w:hAnsi="Tahoma" w:cs="Tahoma"/>
                <w:sz w:val="22"/>
                <w:szCs w:val="22"/>
              </w:rPr>
              <w:t>Esplanada dos Ministérios, Bloco L, 9º andar, Brasília/DF.</w:t>
            </w:r>
          </w:p>
          <w:p w:rsidR="0095445A" w:rsidRPr="0095445A" w:rsidRDefault="0095445A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5445A" w:rsidRDefault="0095445A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57A44" w:rsidRPr="00757A44" w:rsidRDefault="00757A44" w:rsidP="00757A44"/>
          <w:p w:rsidR="0095445A" w:rsidRDefault="0095445A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Favor confirmar presença (</w:t>
            </w:r>
            <w:hyperlink r:id="rId7" w:history="1">
              <w:r w:rsidR="00DC64EC" w:rsidRPr="003E0B2F">
                <w:rPr>
                  <w:rStyle w:val="Hyperlink"/>
                  <w:rFonts w:ascii="Tahoma" w:hAnsi="Tahoma" w:cs="Tahoma"/>
                  <w:sz w:val="22"/>
                  <w:szCs w:val="22"/>
                </w:rPr>
                <w:t>dialogosai@mec.gov.br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95445A" w:rsidRPr="0095445A" w:rsidRDefault="0095445A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5445A" w:rsidRPr="0095445A" w:rsidRDefault="0095445A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  <w:r w:rsidRPr="0095445A">
              <w:rPr>
                <w:rFonts w:ascii="Tahoma" w:hAnsi="Tahoma" w:cs="Tahoma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089408FB" wp14:editId="322949BF">
                  <wp:extent cx="1628775" cy="1025782"/>
                  <wp:effectExtent l="0" t="0" r="0" b="3175"/>
                  <wp:docPr id="3" name="Imagem 3" descr="cid:image002.png@01CE8A00.4AD7E8E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png@01CE8A00.4AD7E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2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45A">
              <w:rPr>
                <w:rFonts w:ascii="Tahoma" w:hAnsi="Tahoma" w:cs="Tahoma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74FEDF94" wp14:editId="70D41DA2">
                  <wp:extent cx="1470067" cy="895350"/>
                  <wp:effectExtent l="0" t="0" r="0" b="0"/>
                  <wp:docPr id="4" name="Imagem 4" descr="cid:image003.png@01CE8A00.4AD7E8E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cid:image003.png@01CE8A00.4AD7E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694" cy="89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45A">
              <w:rPr>
                <w:rFonts w:ascii="Tahoma" w:hAnsi="Tahoma" w:cs="Tahoma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1481CD36" wp14:editId="52AA3FBF">
                  <wp:extent cx="1143000" cy="977827"/>
                  <wp:effectExtent l="0" t="0" r="0" b="0"/>
                  <wp:docPr id="5" name="Imagem 5" descr="cid:image004.png@01CE8A00.4AD7E8E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cid:image004.png@01CE8A00.4AD7E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486" cy="978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45A" w:rsidRPr="0095445A" w:rsidRDefault="0095445A" w:rsidP="009544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5445A" w:rsidRDefault="0095445A" w:rsidP="0095445A">
      <w:pPr>
        <w:jc w:val="center"/>
      </w:pPr>
    </w:p>
    <w:p w:rsidR="0095445A" w:rsidRDefault="0095445A" w:rsidP="0095445A">
      <w:pPr>
        <w:jc w:val="center"/>
      </w:pPr>
    </w:p>
    <w:p w:rsidR="0095445A" w:rsidRDefault="0095445A" w:rsidP="0095445A">
      <w:pPr>
        <w:jc w:val="center"/>
      </w:pPr>
    </w:p>
    <w:p w:rsidR="0095445A" w:rsidRDefault="0095445A" w:rsidP="0095445A">
      <w:pPr>
        <w:jc w:val="center"/>
      </w:pPr>
    </w:p>
    <w:p w:rsidR="00C5166F" w:rsidRDefault="00C5166F"/>
    <w:sectPr w:rsidR="00C5166F" w:rsidSect="003F68C3">
      <w:footnotePr>
        <w:pos w:val="beneathText"/>
      </w:footnotePr>
      <w:pgSz w:w="11905" w:h="16837"/>
      <w:pgMar w:top="284" w:right="1418" w:bottom="1134" w:left="1418" w:header="851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5A"/>
    <w:rsid w:val="000C2DD6"/>
    <w:rsid w:val="003F68C3"/>
    <w:rsid w:val="00695F44"/>
    <w:rsid w:val="00757A44"/>
    <w:rsid w:val="008E7350"/>
    <w:rsid w:val="0095445A"/>
    <w:rsid w:val="00B36D92"/>
    <w:rsid w:val="00C423D9"/>
    <w:rsid w:val="00C5166F"/>
    <w:rsid w:val="00D73955"/>
    <w:rsid w:val="00D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5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5445A"/>
    <w:pPr>
      <w:keepNext/>
      <w:numPr>
        <w:numId w:val="1"/>
      </w:numPr>
      <w:tabs>
        <w:tab w:val="left" w:pos="12420"/>
      </w:tabs>
      <w:jc w:val="center"/>
      <w:outlineLvl w:val="0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445A"/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4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45A"/>
    <w:rPr>
      <w:rFonts w:ascii="Tahoma" w:eastAsia="Times New Roman" w:hAnsi="Tahoma" w:cs="Tahoma"/>
      <w:sz w:val="16"/>
      <w:szCs w:val="16"/>
      <w:lang w:eastAsia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5445A"/>
    <w:pPr>
      <w:suppressAutoHyphens w:val="0"/>
      <w:overflowPunct/>
      <w:autoSpaceDE/>
      <w:textAlignment w:val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5445A"/>
    <w:rPr>
      <w:rFonts w:ascii="Calibri" w:hAnsi="Calibri" w:cs="Consolas"/>
      <w:szCs w:val="21"/>
    </w:rPr>
  </w:style>
  <w:style w:type="character" w:styleId="Hyperlink">
    <w:name w:val="Hyperlink"/>
    <w:basedOn w:val="Fontepargpadro"/>
    <w:uiPriority w:val="99"/>
    <w:unhideWhenUsed/>
    <w:rsid w:val="00954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5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5445A"/>
    <w:pPr>
      <w:keepNext/>
      <w:numPr>
        <w:numId w:val="1"/>
      </w:numPr>
      <w:tabs>
        <w:tab w:val="left" w:pos="12420"/>
      </w:tabs>
      <w:jc w:val="center"/>
      <w:outlineLvl w:val="0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445A"/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4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45A"/>
    <w:rPr>
      <w:rFonts w:ascii="Tahoma" w:eastAsia="Times New Roman" w:hAnsi="Tahoma" w:cs="Tahoma"/>
      <w:sz w:val="16"/>
      <w:szCs w:val="16"/>
      <w:lang w:eastAsia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5445A"/>
    <w:pPr>
      <w:suppressAutoHyphens w:val="0"/>
      <w:overflowPunct/>
      <w:autoSpaceDE/>
      <w:textAlignment w:val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5445A"/>
    <w:rPr>
      <w:rFonts w:ascii="Calibri" w:hAnsi="Calibri" w:cs="Consolas"/>
      <w:szCs w:val="21"/>
    </w:rPr>
  </w:style>
  <w:style w:type="character" w:styleId="Hyperlink">
    <w:name w:val="Hyperlink"/>
    <w:basedOn w:val="Fontepargpadro"/>
    <w:uiPriority w:val="99"/>
    <w:unhideWhenUsed/>
    <w:rsid w:val="00954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stanford.edu/" TargetMode="External"/><Relationship Id="rId13" Type="http://schemas.openxmlformats.org/officeDocument/2006/relationships/image" Target="cid:image007.png@01CE8C57.230226B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ialogosai@mec.gov.br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8.png@01CE8C57.230226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emanncenter.stanford.edu/p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cid:image006.png@01CE8C57.230226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undacaolemann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Damasceno Ferreira</dc:creator>
  <cp:lastModifiedBy>Mariana Christovam e Silva</cp:lastModifiedBy>
  <cp:revision>2</cp:revision>
  <cp:lastPrinted>2014-07-02T14:16:00Z</cp:lastPrinted>
  <dcterms:created xsi:type="dcterms:W3CDTF">2014-07-21T16:10:00Z</dcterms:created>
  <dcterms:modified xsi:type="dcterms:W3CDTF">2014-07-21T16:10:00Z</dcterms:modified>
</cp:coreProperties>
</file>